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79" w:rsidRPr="009F4179" w:rsidRDefault="009F4179" w:rsidP="009F4179">
      <w:pPr>
        <w:spacing w:before="200"/>
        <w:jc w:val="center"/>
        <w:outlineLvl w:val="1"/>
        <w:rPr>
          <w:rFonts w:ascii="Times" w:eastAsia="Times New Roman" w:hAnsi="Times" w:cs="Times New Roman"/>
          <w:b/>
          <w:bCs/>
          <w:sz w:val="36"/>
          <w:szCs w:val="36"/>
        </w:rPr>
      </w:pPr>
      <w:r w:rsidRPr="009F4179">
        <w:rPr>
          <w:rFonts w:ascii="Calibri" w:eastAsia="Times New Roman" w:hAnsi="Calibri" w:cs="Times New Roman"/>
          <w:b/>
          <w:bCs/>
          <w:color w:val="000000"/>
          <w:sz w:val="22"/>
          <w:szCs w:val="22"/>
        </w:rPr>
        <w:t>NANOG Board of Directors Meeting Minutes</w:t>
      </w:r>
      <w:r w:rsidRPr="009F4179">
        <w:rPr>
          <w:rFonts w:ascii="Calibri" w:eastAsia="Times New Roman" w:hAnsi="Calibri" w:cs="Times New Roman"/>
          <w:b/>
          <w:bCs/>
          <w:color w:val="000000"/>
          <w:sz w:val="22"/>
          <w:szCs w:val="22"/>
        </w:rPr>
        <w:br/>
        <w:t>April 17, 2015</w:t>
      </w:r>
    </w:p>
    <w:p w:rsidR="009F4179" w:rsidRPr="009F4179" w:rsidRDefault="009F4179" w:rsidP="009F4179">
      <w:pPr>
        <w:spacing w:after="200"/>
        <w:jc w:val="center"/>
        <w:rPr>
          <w:rFonts w:ascii="Times" w:hAnsi="Times" w:cs="Times New Roman"/>
          <w:sz w:val="20"/>
          <w:szCs w:val="20"/>
        </w:rPr>
      </w:pPr>
      <w:r w:rsidRPr="009F4179">
        <w:rPr>
          <w:rFonts w:ascii="Calibri" w:hAnsi="Calibri" w:cs="Times New Roman"/>
          <w:b/>
          <w:bCs/>
          <w:color w:val="000000"/>
          <w:sz w:val="22"/>
          <w:szCs w:val="22"/>
        </w:rPr>
        <w:t>Teleconference</w:t>
      </w:r>
    </w:p>
    <w:p w:rsidR="009F4179" w:rsidRPr="009F4179" w:rsidRDefault="009F4179" w:rsidP="009F4179">
      <w:pPr>
        <w:rPr>
          <w:rFonts w:ascii="Times" w:hAnsi="Times" w:cs="Times New Roman"/>
          <w:sz w:val="20"/>
          <w:szCs w:val="20"/>
        </w:rPr>
      </w:pPr>
      <w:r w:rsidRPr="009F4179">
        <w:rPr>
          <w:rFonts w:ascii="Calibri" w:hAnsi="Calibri" w:cs="Times New Roman"/>
          <w:b/>
          <w:bCs/>
          <w:color w:val="000000"/>
          <w:sz w:val="22"/>
          <w:szCs w:val="22"/>
        </w:rPr>
        <w:t>The regular meeting of the NANOG Board of Directors was called to order at 4:02pm Eastern on the date listed above by Dan Golding.</w:t>
      </w:r>
    </w:p>
    <w:tbl>
      <w:tblPr>
        <w:tblW w:w="0" w:type="auto"/>
        <w:tblCellMar>
          <w:top w:w="15" w:type="dxa"/>
          <w:left w:w="15" w:type="dxa"/>
          <w:bottom w:w="15" w:type="dxa"/>
          <w:right w:w="15" w:type="dxa"/>
        </w:tblCellMar>
        <w:tblLook w:val="04A0" w:firstRow="1" w:lastRow="0" w:firstColumn="1" w:lastColumn="0" w:noHBand="0" w:noVBand="1"/>
      </w:tblPr>
      <w:tblGrid>
        <w:gridCol w:w="3271"/>
        <w:gridCol w:w="3296"/>
      </w:tblGrid>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before="160" w:line="0" w:lineRule="atLeast"/>
              <w:outlineLvl w:val="2"/>
              <w:rPr>
                <w:rFonts w:ascii="Times" w:eastAsia="Times New Roman" w:hAnsi="Times" w:cs="Times New Roman"/>
                <w:b/>
                <w:bCs/>
                <w:sz w:val="27"/>
                <w:szCs w:val="27"/>
              </w:rPr>
            </w:pPr>
            <w:r w:rsidRPr="009F4179">
              <w:rPr>
                <w:rFonts w:ascii="Calibri" w:eastAsia="Times New Roman" w:hAnsi="Calibri" w:cs="Times New Roman"/>
                <w:b/>
                <w:bCs/>
                <w:color w:val="000000"/>
                <w:sz w:val="22"/>
                <w:szCs w:val="22"/>
              </w:rPr>
              <w:t>In Attendance:</w:t>
            </w:r>
            <w:r w:rsidRPr="009F4179">
              <w:rPr>
                <w:rFonts w:ascii="Calibri" w:eastAsia="Times New Roman" w:hAnsi="Calibri" w:cs="Times New Roman"/>
                <w:b/>
                <w:bCs/>
                <w:color w:val="000000"/>
                <w:sz w:val="22"/>
                <w:szCs w:val="22"/>
              </w:rPr>
              <w:tab/>
            </w:r>
            <w:r w:rsidRPr="009F4179">
              <w:rPr>
                <w:rFonts w:ascii="Calibri" w:eastAsia="Times New Roman" w:hAnsi="Calibri" w:cs="Times New Roman"/>
                <w:color w:val="000000"/>
                <w:sz w:val="22"/>
                <w:szCs w:val="22"/>
              </w:rPr>
              <w:tab/>
            </w:r>
            <w:r w:rsidRPr="009F4179">
              <w:rPr>
                <w:rFonts w:ascii="Calibri" w:eastAsia="Times New Roman" w:hAnsi="Calibri" w:cs="Times New Roman"/>
                <w:color w:val="000000"/>
                <w:sz w:val="22"/>
                <w:szCs w:val="22"/>
              </w:rPr>
              <w:tab/>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b/>
                <w:bCs/>
                <w:color w:val="000000"/>
                <w:sz w:val="22"/>
                <w:szCs w:val="22"/>
              </w:rPr>
              <w:t>Ex Officio:</w:t>
            </w: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Dan Golding, Chair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 xml:space="preserve">Tony </w:t>
            </w:r>
            <w:proofErr w:type="spellStart"/>
            <w:r w:rsidRPr="009F4179">
              <w:rPr>
                <w:rFonts w:ascii="Calibri" w:hAnsi="Calibri" w:cs="Times New Roman"/>
                <w:color w:val="000000"/>
                <w:sz w:val="22"/>
                <w:szCs w:val="22"/>
              </w:rPr>
              <w:t>Tauber</w:t>
            </w:r>
            <w:proofErr w:type="spellEnd"/>
            <w:r w:rsidRPr="009F4179">
              <w:rPr>
                <w:rFonts w:ascii="Calibri" w:hAnsi="Calibri" w:cs="Times New Roman"/>
                <w:color w:val="000000"/>
                <w:sz w:val="22"/>
                <w:szCs w:val="22"/>
              </w:rPr>
              <w:t>, PC Chair</w:t>
            </w: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 xml:space="preserve">Dave </w:t>
            </w:r>
            <w:proofErr w:type="spellStart"/>
            <w:r w:rsidRPr="009F4179">
              <w:rPr>
                <w:rFonts w:ascii="Calibri" w:hAnsi="Calibri" w:cs="Times New Roman"/>
                <w:color w:val="000000"/>
                <w:sz w:val="22"/>
                <w:szCs w:val="22"/>
              </w:rPr>
              <w:t>Temkin</w:t>
            </w:r>
            <w:proofErr w:type="spellEnd"/>
            <w:r w:rsidRPr="009F4179">
              <w:rPr>
                <w:rFonts w:ascii="Calibri" w:hAnsi="Calibri" w:cs="Times New Roman"/>
                <w:color w:val="000000"/>
                <w:sz w:val="22"/>
                <w:szCs w:val="22"/>
              </w:rPr>
              <w:t>, Vice Chair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Andy Koch, CC Chair</w:t>
            </w: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Ryan Donnelly, Treasurer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
                <w:szCs w:val="20"/>
              </w:rPr>
            </w:pPr>
          </w:p>
        </w:tc>
      </w:tr>
      <w:tr w:rsidR="009F4179" w:rsidRPr="009F4179" w:rsidTr="009F4179">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180" w:lineRule="atLeast"/>
              <w:rPr>
                <w:rFonts w:ascii="Times" w:hAnsi="Times" w:cs="Times New Roman"/>
                <w:sz w:val="20"/>
                <w:szCs w:val="20"/>
              </w:rPr>
            </w:pPr>
            <w:r w:rsidRPr="009F4179">
              <w:rPr>
                <w:rFonts w:ascii="Calibri" w:hAnsi="Calibri" w:cs="Times New Roman"/>
                <w:color w:val="000000"/>
                <w:sz w:val="22"/>
                <w:szCs w:val="22"/>
              </w:rPr>
              <w:t xml:space="preserve">Greg </w:t>
            </w:r>
            <w:proofErr w:type="spellStart"/>
            <w:r w:rsidRPr="009F4179">
              <w:rPr>
                <w:rFonts w:ascii="Calibri" w:hAnsi="Calibri" w:cs="Times New Roman"/>
                <w:color w:val="000000"/>
                <w:sz w:val="22"/>
                <w:szCs w:val="22"/>
              </w:rPr>
              <w:t>Dendy</w:t>
            </w:r>
            <w:proofErr w:type="spellEnd"/>
            <w:r w:rsidRPr="009F4179">
              <w:rPr>
                <w:rFonts w:ascii="Calibri" w:hAnsi="Calibri" w:cs="Times New Roman"/>
                <w:color w:val="000000"/>
                <w:sz w:val="22"/>
                <w:szCs w:val="22"/>
              </w:rPr>
              <w:t>, Secretary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180" w:lineRule="atLeast"/>
              <w:rPr>
                <w:rFonts w:ascii="Times" w:hAnsi="Times" w:cs="Times New Roman"/>
                <w:sz w:val="20"/>
                <w:szCs w:val="20"/>
              </w:rPr>
            </w:pPr>
            <w:r w:rsidRPr="009F4179">
              <w:rPr>
                <w:rFonts w:ascii="Calibri" w:hAnsi="Calibri" w:cs="Times New Roman"/>
                <w:b/>
                <w:bCs/>
                <w:color w:val="000000"/>
                <w:sz w:val="22"/>
                <w:szCs w:val="22"/>
              </w:rPr>
              <w:t>Staff:</w:t>
            </w: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proofErr w:type="spellStart"/>
            <w:r w:rsidRPr="009F4179">
              <w:rPr>
                <w:rFonts w:ascii="Calibri" w:hAnsi="Calibri" w:cs="Times New Roman"/>
                <w:color w:val="000000"/>
                <w:sz w:val="22"/>
                <w:szCs w:val="22"/>
              </w:rPr>
              <w:t>Jezzibell</w:t>
            </w:r>
            <w:proofErr w:type="spellEnd"/>
            <w:r w:rsidRPr="009F4179">
              <w:rPr>
                <w:rFonts w:ascii="Calibri" w:hAnsi="Calibri" w:cs="Times New Roman"/>
                <w:color w:val="000000"/>
                <w:sz w:val="22"/>
                <w:szCs w:val="22"/>
              </w:rPr>
              <w:t xml:space="preserve"> Gilmore, Board Member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 xml:space="preserve">Valerie </w:t>
            </w:r>
            <w:proofErr w:type="spellStart"/>
            <w:r w:rsidRPr="009F4179">
              <w:rPr>
                <w:rFonts w:ascii="Calibri" w:hAnsi="Calibri" w:cs="Times New Roman"/>
                <w:color w:val="000000"/>
                <w:sz w:val="22"/>
                <w:szCs w:val="22"/>
              </w:rPr>
              <w:t>Wittkop</w:t>
            </w:r>
            <w:proofErr w:type="spellEnd"/>
            <w:r w:rsidRPr="009F4179">
              <w:rPr>
                <w:rFonts w:ascii="Calibri" w:hAnsi="Calibri" w:cs="Times New Roman"/>
                <w:color w:val="000000"/>
                <w:sz w:val="22"/>
                <w:szCs w:val="22"/>
              </w:rPr>
              <w:t>, Program Director</w:t>
            </w: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 xml:space="preserve">William </w:t>
            </w:r>
            <w:proofErr w:type="spellStart"/>
            <w:r w:rsidRPr="009F4179">
              <w:rPr>
                <w:rFonts w:ascii="Calibri" w:hAnsi="Calibri" w:cs="Times New Roman"/>
                <w:color w:val="000000"/>
                <w:sz w:val="22"/>
                <w:szCs w:val="22"/>
              </w:rPr>
              <w:t>Charnock</w:t>
            </w:r>
            <w:proofErr w:type="spellEnd"/>
            <w:r w:rsidRPr="009F4179">
              <w:rPr>
                <w:rFonts w:ascii="Calibri" w:hAnsi="Calibri" w:cs="Times New Roman"/>
                <w:color w:val="000000"/>
                <w:sz w:val="22"/>
                <w:szCs w:val="22"/>
              </w:rPr>
              <w:t>, Board Member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
                <w:szCs w:val="20"/>
              </w:rPr>
            </w:pP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0" w:lineRule="atLeast"/>
              <w:rPr>
                <w:rFonts w:ascii="Times" w:hAnsi="Times" w:cs="Times New Roman"/>
                <w:sz w:val="20"/>
                <w:szCs w:val="20"/>
              </w:rPr>
            </w:pPr>
            <w:r w:rsidRPr="009F4179">
              <w:rPr>
                <w:rFonts w:ascii="Calibri" w:hAnsi="Calibri" w:cs="Times New Roman"/>
                <w:color w:val="000000"/>
                <w:sz w:val="22"/>
                <w:szCs w:val="22"/>
              </w:rPr>
              <w:t>Betty Burke, Executive Director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
                <w:szCs w:val="20"/>
              </w:rPr>
            </w:pP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
                <w:szCs w:val="20"/>
              </w:rPr>
            </w:pPr>
          </w:p>
        </w:tc>
      </w:tr>
      <w:tr w:rsidR="009F4179" w:rsidRPr="009F4179" w:rsidTr="009F4179">
        <w:trPr>
          <w:trHeight w:val="1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spacing w:line="120" w:lineRule="atLeast"/>
              <w:rPr>
                <w:rFonts w:ascii="Times" w:hAnsi="Times" w:cs="Times New Roman"/>
                <w:sz w:val="20"/>
                <w:szCs w:val="20"/>
              </w:rPr>
            </w:pPr>
            <w:r w:rsidRPr="009F4179">
              <w:rPr>
                <w:rFonts w:ascii="Calibri" w:hAnsi="Calibri" w:cs="Times New Roman"/>
                <w:b/>
                <w:bCs/>
                <w:color w:val="000000"/>
                <w:sz w:val="22"/>
                <w:szCs w:val="22"/>
              </w:rPr>
              <w:t>Not Attending: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2"/>
                <w:szCs w:val="20"/>
              </w:rPr>
            </w:pPr>
          </w:p>
        </w:tc>
      </w:tr>
      <w:tr w:rsidR="009F4179" w:rsidRPr="009F4179" w:rsidTr="009F417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F4179" w:rsidRPr="009F4179" w:rsidRDefault="009F4179" w:rsidP="009F4179">
            <w:pPr>
              <w:rPr>
                <w:rFonts w:ascii="Times" w:eastAsia="Times New Roman" w:hAnsi="Times" w:cs="Times New Roman"/>
                <w:sz w:val="1"/>
                <w:szCs w:val="20"/>
              </w:rPr>
            </w:pPr>
          </w:p>
        </w:tc>
      </w:tr>
    </w:tbl>
    <w:p w:rsidR="009F4179" w:rsidRPr="009F4179" w:rsidRDefault="009F4179" w:rsidP="009F4179">
      <w:pPr>
        <w:rPr>
          <w:rFonts w:ascii="Times" w:eastAsia="Times New Roman" w:hAnsi="Times" w:cs="Times New Roman"/>
          <w:sz w:val="20"/>
          <w:szCs w:val="20"/>
        </w:rPr>
      </w:pP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 xml:space="preserve">1.  Agenda Adjustments </w:t>
      </w: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 xml:space="preserve">D. Golding added a line item to New Business (Discussion on NANOG Meeting Wireless). </w:t>
      </w: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 xml:space="preserve">T. </w:t>
      </w:r>
      <w:proofErr w:type="spellStart"/>
      <w:r w:rsidRPr="009F4179">
        <w:rPr>
          <w:rFonts w:ascii="Calibri" w:hAnsi="Calibri" w:cs="Times New Roman"/>
          <w:color w:val="000000"/>
          <w:sz w:val="22"/>
          <w:szCs w:val="22"/>
        </w:rPr>
        <w:t>Tauber</w:t>
      </w:r>
      <w:proofErr w:type="spellEnd"/>
      <w:r w:rsidRPr="009F4179">
        <w:rPr>
          <w:rFonts w:ascii="Calibri" w:hAnsi="Calibri" w:cs="Times New Roman"/>
          <w:color w:val="000000"/>
          <w:sz w:val="22"/>
          <w:szCs w:val="22"/>
        </w:rPr>
        <w:t xml:space="preserve"> added a line item to New Business (Registration Comp Policy for Presenters).</w:t>
      </w:r>
    </w:p>
    <w:p w:rsidR="009F4179" w:rsidRPr="009F4179" w:rsidRDefault="009F4179" w:rsidP="009F4179">
      <w:pPr>
        <w:rPr>
          <w:rFonts w:ascii="Times" w:eastAsia="Times New Roman" w:hAnsi="Times" w:cs="Times New Roman"/>
          <w:sz w:val="20"/>
          <w:szCs w:val="20"/>
        </w:rPr>
      </w:pP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2.  </w:t>
      </w:r>
      <w:hyperlink r:id="rId6" w:history="1">
        <w:r w:rsidRPr="009F4179">
          <w:rPr>
            <w:rFonts w:ascii="Calibri" w:hAnsi="Calibri" w:cs="Times New Roman"/>
            <w:color w:val="1155CC"/>
            <w:sz w:val="22"/>
            <w:szCs w:val="22"/>
            <w:u w:val="single"/>
          </w:rPr>
          <w:t>3-20-15 Minutes</w:t>
        </w:r>
      </w:hyperlink>
      <w:r w:rsidRPr="009F4179">
        <w:rPr>
          <w:rFonts w:ascii="Calibri" w:hAnsi="Calibri" w:cs="Times New Roman"/>
          <w:color w:val="000000"/>
          <w:sz w:val="22"/>
          <w:szCs w:val="22"/>
        </w:rPr>
        <w:t xml:space="preserve"> for Approval </w:t>
      </w: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 xml:space="preserve">G. </w:t>
      </w:r>
      <w:proofErr w:type="spellStart"/>
      <w:r w:rsidRPr="009F4179">
        <w:rPr>
          <w:rFonts w:ascii="Calibri" w:hAnsi="Calibri" w:cs="Times New Roman"/>
          <w:color w:val="000000"/>
          <w:sz w:val="22"/>
          <w:szCs w:val="22"/>
        </w:rPr>
        <w:t>Dendy</w:t>
      </w:r>
      <w:proofErr w:type="spellEnd"/>
      <w:r w:rsidRPr="009F4179">
        <w:rPr>
          <w:rFonts w:ascii="Calibri" w:hAnsi="Calibri" w:cs="Times New Roman"/>
          <w:color w:val="000000"/>
          <w:sz w:val="22"/>
          <w:szCs w:val="22"/>
        </w:rPr>
        <w:t xml:space="preserve"> presented minutes from the last board meeting.  D. Golding moved to accept, R. Donnelly seconded, unanimously approved.</w:t>
      </w:r>
    </w:p>
    <w:p w:rsidR="009F4179" w:rsidRPr="009F4179" w:rsidRDefault="009F4179" w:rsidP="009F4179">
      <w:pPr>
        <w:rPr>
          <w:rFonts w:ascii="Times" w:eastAsia="Times New Roman" w:hAnsi="Times" w:cs="Times New Roman"/>
          <w:sz w:val="20"/>
          <w:szCs w:val="20"/>
        </w:rPr>
      </w:pP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 xml:space="preserve">3.  Old Business and Highlights from ED Update </w:t>
      </w:r>
    </w:p>
    <w:p w:rsidR="009F4179" w:rsidRPr="009F4179" w:rsidRDefault="009F4179" w:rsidP="009F4179">
      <w:pPr>
        <w:numPr>
          <w:ilvl w:val="1"/>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t>The following Policy Changes were accepted with no objections</w:t>
      </w:r>
    </w:p>
    <w:p w:rsidR="009F4179" w:rsidRPr="009F4179" w:rsidRDefault="009F4179" w:rsidP="009F4179">
      <w:pPr>
        <w:numPr>
          <w:ilvl w:val="2"/>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Revised - </w:t>
      </w:r>
      <w:hyperlink r:id="rId7" w:history="1">
        <w:r w:rsidRPr="009F4179">
          <w:rPr>
            <w:rFonts w:ascii="Calibri" w:hAnsi="Calibri" w:cs="Times New Roman"/>
            <w:color w:val="1155CC"/>
            <w:sz w:val="22"/>
            <w:szCs w:val="22"/>
            <w:u w:val="single"/>
          </w:rPr>
          <w:t>Financial Controls Policy</w:t>
        </w:r>
      </w:hyperlink>
      <w:r w:rsidRPr="009F4179">
        <w:rPr>
          <w:rFonts w:ascii="Calibri" w:hAnsi="Calibri" w:cs="Times New Roman"/>
          <w:color w:val="000000"/>
          <w:sz w:val="22"/>
          <w:szCs w:val="22"/>
        </w:rPr>
        <w:t xml:space="preserve"> - Change to ED limit and removed Credit Card limit reference</w:t>
      </w:r>
    </w:p>
    <w:p w:rsidR="009F4179" w:rsidRPr="009F4179" w:rsidRDefault="009F4179" w:rsidP="009F4179">
      <w:pPr>
        <w:numPr>
          <w:ilvl w:val="2"/>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Revised - </w:t>
      </w:r>
      <w:hyperlink r:id="rId8" w:history="1">
        <w:r w:rsidRPr="009F4179">
          <w:rPr>
            <w:rFonts w:ascii="Calibri" w:hAnsi="Calibri" w:cs="Times New Roman"/>
            <w:color w:val="1155CC"/>
            <w:sz w:val="22"/>
            <w:szCs w:val="22"/>
            <w:u w:val="single"/>
          </w:rPr>
          <w:t>Employee Handbook</w:t>
        </w:r>
      </w:hyperlink>
      <w:r w:rsidRPr="009F4179">
        <w:rPr>
          <w:rFonts w:ascii="Calibri" w:hAnsi="Calibri" w:cs="Times New Roman"/>
          <w:color w:val="000000"/>
          <w:sz w:val="22"/>
          <w:szCs w:val="22"/>
        </w:rPr>
        <w:t xml:space="preserve"> Benefit Options for Staff - Change only to Vacation policy relative to last call</w:t>
      </w:r>
    </w:p>
    <w:p w:rsidR="009F4179" w:rsidRPr="009F4179" w:rsidRDefault="009F4179" w:rsidP="009F4179">
      <w:pPr>
        <w:numPr>
          <w:ilvl w:val="1"/>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t>Event Management and Accounting/Bookkeeping Decision</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Seek support to move forward with Hamilton Group for Event Management services.  Board supported, with recommendation that contract be for two years with an extension option and include performance clause with exit provision.</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 xml:space="preserve">Recommend move Accounting/Bookkeeping services to an Ann Arbor, MI based firm with one-year contract and option to renew.  Waiting on one more meeting/formal </w:t>
      </w:r>
      <w:proofErr w:type="gramStart"/>
      <w:r w:rsidRPr="009F4179">
        <w:rPr>
          <w:rFonts w:ascii="Calibri" w:hAnsi="Calibri" w:cs="Times New Roman"/>
          <w:color w:val="000000"/>
          <w:sz w:val="22"/>
          <w:szCs w:val="22"/>
        </w:rPr>
        <w:t>quote which</w:t>
      </w:r>
      <w:proofErr w:type="gramEnd"/>
      <w:r w:rsidRPr="009F4179">
        <w:rPr>
          <w:rFonts w:ascii="Calibri" w:hAnsi="Calibri" w:cs="Times New Roman"/>
          <w:color w:val="000000"/>
          <w:sz w:val="22"/>
          <w:szCs w:val="22"/>
        </w:rPr>
        <w:t xml:space="preserve"> will take place on April 23, 2015.</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Noted that for both service contracts, the Chair and Treasurer will have time to review vendor contracts before signing.</w:t>
      </w:r>
    </w:p>
    <w:p w:rsidR="009F4179" w:rsidRPr="009F4179" w:rsidRDefault="009F4179" w:rsidP="009F4179">
      <w:pPr>
        <w:numPr>
          <w:ilvl w:val="1"/>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t>Project Manager - Candidate Update</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 xml:space="preserve">B. Burke and V. </w:t>
      </w:r>
      <w:proofErr w:type="spellStart"/>
      <w:r w:rsidRPr="009F4179">
        <w:rPr>
          <w:rFonts w:ascii="Calibri" w:hAnsi="Calibri" w:cs="Times New Roman"/>
          <w:color w:val="000000"/>
          <w:sz w:val="22"/>
          <w:szCs w:val="22"/>
        </w:rPr>
        <w:t>Wittkop</w:t>
      </w:r>
      <w:proofErr w:type="spellEnd"/>
      <w:r w:rsidRPr="009F4179">
        <w:rPr>
          <w:rFonts w:ascii="Calibri" w:hAnsi="Calibri" w:cs="Times New Roman"/>
          <w:color w:val="000000"/>
          <w:sz w:val="22"/>
          <w:szCs w:val="22"/>
        </w:rPr>
        <w:t xml:space="preserve"> reviewed three applicants with varying skill sets and locations.  After consideration on needs of NANOG, recommendation to move forward with offer to Darrieux Harvey.  Board supported the Executive Director in decisions relating to Human Resources.</w:t>
      </w:r>
    </w:p>
    <w:p w:rsidR="009F4179" w:rsidRPr="009F4179" w:rsidRDefault="009F4179" w:rsidP="009F4179">
      <w:pPr>
        <w:numPr>
          <w:ilvl w:val="1"/>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lastRenderedPageBreak/>
        <w:t>BCOP - Per Program Director Update</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Board re-stated its desire to have BCOP activity find a new home in a more global organization. On-going support from NANOG resources is nearing an end.</w:t>
      </w:r>
    </w:p>
    <w:p w:rsidR="009F4179" w:rsidRPr="009F4179" w:rsidRDefault="009F4179" w:rsidP="009F4179">
      <w:pPr>
        <w:numPr>
          <w:ilvl w:val="1"/>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t>Financials &amp; Audit</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 xml:space="preserve">Due to lack of review time of the report, the Audit Report </w:t>
      </w:r>
      <w:proofErr w:type="spellStart"/>
      <w:r w:rsidRPr="009F4179">
        <w:rPr>
          <w:rFonts w:ascii="Calibri" w:hAnsi="Calibri" w:cs="Times New Roman"/>
          <w:color w:val="000000"/>
          <w:sz w:val="22"/>
          <w:szCs w:val="22"/>
        </w:rPr>
        <w:t>report</w:t>
      </w:r>
      <w:proofErr w:type="spellEnd"/>
      <w:r w:rsidRPr="009F4179">
        <w:rPr>
          <w:rFonts w:ascii="Calibri" w:hAnsi="Calibri" w:cs="Times New Roman"/>
          <w:color w:val="000000"/>
          <w:sz w:val="22"/>
          <w:szCs w:val="22"/>
        </w:rPr>
        <w:t xml:space="preserve"> will be on the May Board Meeting.</w:t>
      </w:r>
    </w:p>
    <w:p w:rsidR="009F4179" w:rsidRPr="009F4179" w:rsidRDefault="009F4179" w:rsidP="009F4179">
      <w:pPr>
        <w:numPr>
          <w:ilvl w:val="1"/>
          <w:numId w:val="1"/>
        </w:numPr>
        <w:textAlignment w:val="baseline"/>
        <w:rPr>
          <w:rFonts w:ascii="Calibri" w:hAnsi="Calibri" w:cs="Times New Roman"/>
          <w:color w:val="000000"/>
          <w:sz w:val="22"/>
          <w:szCs w:val="22"/>
        </w:rPr>
      </w:pPr>
      <w:r w:rsidRPr="009F4179">
        <w:rPr>
          <w:rFonts w:ascii="Calibri" w:hAnsi="Calibri" w:cs="Times New Roman"/>
          <w:color w:val="000000"/>
          <w:sz w:val="22"/>
          <w:szCs w:val="22"/>
        </w:rPr>
        <w:t>Feb. 2017 and Oct. 2017 Meeting Site Update</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B. Burke report that Feb 2017 - sites are available and reasonable in Orlando and New Orleans.</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Oct 2017 - several sites in San Diego have been placed on hold.  Staff will visit in coming weeks to select location.</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 xml:space="preserve">Members of the Board restated their decision to find cities on the preferred list identified at the Board Retreat in December 2014.  They directed staff to look at more </w:t>
      </w:r>
      <w:proofErr w:type="spellStart"/>
      <w:r w:rsidRPr="009F4179">
        <w:rPr>
          <w:rFonts w:ascii="Calibri" w:hAnsi="Calibri" w:cs="Times New Roman"/>
          <w:color w:val="000000"/>
          <w:sz w:val="22"/>
          <w:szCs w:val="22"/>
        </w:rPr>
        <w:t>midwest</w:t>
      </w:r>
      <w:proofErr w:type="spellEnd"/>
      <w:r w:rsidRPr="009F4179">
        <w:rPr>
          <w:rFonts w:ascii="Calibri" w:hAnsi="Calibri" w:cs="Times New Roman"/>
          <w:color w:val="000000"/>
          <w:sz w:val="22"/>
          <w:szCs w:val="22"/>
        </w:rPr>
        <w:t xml:space="preserve">/east </w:t>
      </w:r>
      <w:proofErr w:type="gramStart"/>
      <w:r w:rsidRPr="009F4179">
        <w:rPr>
          <w:rFonts w:ascii="Calibri" w:hAnsi="Calibri" w:cs="Times New Roman"/>
          <w:color w:val="000000"/>
          <w:sz w:val="22"/>
          <w:szCs w:val="22"/>
        </w:rPr>
        <w:t>locations  for</w:t>
      </w:r>
      <w:proofErr w:type="gramEnd"/>
      <w:r w:rsidRPr="009F4179">
        <w:rPr>
          <w:rFonts w:ascii="Calibri" w:hAnsi="Calibri" w:cs="Times New Roman"/>
          <w:color w:val="000000"/>
          <w:sz w:val="22"/>
          <w:szCs w:val="22"/>
        </w:rPr>
        <w:t xml:space="preserve"> Feb 2017.  Executive Director will bring back to Board if/when space issues arise in selected locations. </w:t>
      </w:r>
    </w:p>
    <w:p w:rsidR="009F4179" w:rsidRPr="009F4179" w:rsidRDefault="009F4179" w:rsidP="009F4179">
      <w:pPr>
        <w:numPr>
          <w:ilvl w:val="1"/>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Other items or Questions</w:t>
      </w:r>
    </w:p>
    <w:p w:rsidR="009F4179" w:rsidRPr="009F4179" w:rsidRDefault="009F4179" w:rsidP="009F4179">
      <w:pPr>
        <w:numPr>
          <w:ilvl w:val="2"/>
          <w:numId w:val="1"/>
        </w:numPr>
        <w:textAlignment w:val="baseline"/>
        <w:rPr>
          <w:rFonts w:ascii="Calibri" w:hAnsi="Calibri" w:cs="Times New Roman"/>
          <w:color w:val="000000"/>
          <w:sz w:val="18"/>
          <w:szCs w:val="18"/>
        </w:rPr>
      </w:pPr>
      <w:r w:rsidRPr="009F4179">
        <w:rPr>
          <w:rFonts w:ascii="Calibri" w:hAnsi="Calibri" w:cs="Times New Roman"/>
          <w:color w:val="000000"/>
          <w:sz w:val="22"/>
          <w:szCs w:val="22"/>
        </w:rPr>
        <w:t>B. Burke reported NANOG 64 secondary room blocks will be posted by mid-next week, currently finalizing the blocks at this time.</w:t>
      </w:r>
    </w:p>
    <w:p w:rsidR="009F4179" w:rsidRPr="009F4179" w:rsidRDefault="009F4179" w:rsidP="009F4179">
      <w:pPr>
        <w:rPr>
          <w:rFonts w:ascii="Times" w:eastAsia="Times New Roman" w:hAnsi="Times" w:cs="Times New Roman"/>
          <w:sz w:val="20"/>
          <w:szCs w:val="20"/>
        </w:rPr>
      </w:pP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 xml:space="preserve">4.  New Business </w:t>
      </w:r>
    </w:p>
    <w:p w:rsidR="009F4179" w:rsidRPr="009F4179" w:rsidRDefault="009F4179" w:rsidP="009F4179">
      <w:pPr>
        <w:numPr>
          <w:ilvl w:val="0"/>
          <w:numId w:val="2"/>
        </w:numPr>
        <w:textAlignment w:val="baseline"/>
        <w:rPr>
          <w:rFonts w:ascii="Calibri" w:hAnsi="Calibri" w:cs="Times New Roman"/>
          <w:color w:val="000000"/>
          <w:sz w:val="22"/>
          <w:szCs w:val="22"/>
        </w:rPr>
      </w:pPr>
      <w:r w:rsidRPr="009F4179">
        <w:rPr>
          <w:rFonts w:ascii="Calibri" w:hAnsi="Calibri" w:cs="Times New Roman"/>
          <w:color w:val="000000"/>
          <w:sz w:val="22"/>
          <w:szCs w:val="22"/>
        </w:rPr>
        <w:t>NANOG &amp; ARIN Board Proposed meeting agenda for Wednesday, during NANOG 65.</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J. </w:t>
      </w:r>
      <w:proofErr w:type="spellStart"/>
      <w:r w:rsidRPr="009F4179">
        <w:rPr>
          <w:rFonts w:ascii="Calibri" w:hAnsi="Calibri" w:cs="Times New Roman"/>
          <w:color w:val="000000"/>
          <w:sz w:val="22"/>
          <w:szCs w:val="22"/>
        </w:rPr>
        <w:t>Curan</w:t>
      </w:r>
      <w:proofErr w:type="spellEnd"/>
      <w:r w:rsidRPr="009F4179">
        <w:rPr>
          <w:rFonts w:ascii="Calibri" w:hAnsi="Calibri" w:cs="Times New Roman"/>
          <w:color w:val="000000"/>
          <w:sz w:val="22"/>
          <w:szCs w:val="22"/>
        </w:rPr>
        <w:t xml:space="preserve"> is asking for a meeting to go over the strategic plans of both organizations, V. Cerf would like to discuss how the two organizations can work together on educational aspects.  NANOG Board would like to use the time to revisit the desire to find ways the two organizations, operating on their own paths, may work together on joint interests when it fits strategic plans.  NANOG would like to see a sponsorship agreement document, with nothing tied to NANOG programming or Conference agendas.</w:t>
      </w:r>
    </w:p>
    <w:p w:rsidR="009F4179" w:rsidRPr="009F4179" w:rsidRDefault="009F4179" w:rsidP="009F4179">
      <w:pPr>
        <w:numPr>
          <w:ilvl w:val="0"/>
          <w:numId w:val="3"/>
        </w:numPr>
        <w:textAlignment w:val="baseline"/>
        <w:rPr>
          <w:rFonts w:ascii="Calibri" w:hAnsi="Calibri" w:cs="Times New Roman"/>
          <w:color w:val="000000"/>
          <w:sz w:val="22"/>
          <w:szCs w:val="22"/>
        </w:rPr>
      </w:pPr>
      <w:proofErr w:type="spellStart"/>
      <w:r w:rsidRPr="009F4179">
        <w:rPr>
          <w:rFonts w:ascii="Calibri" w:hAnsi="Calibri" w:cs="Times New Roman"/>
          <w:color w:val="000000"/>
          <w:sz w:val="22"/>
          <w:szCs w:val="22"/>
        </w:rPr>
        <w:t>PeeringDB</w:t>
      </w:r>
      <w:proofErr w:type="spellEnd"/>
      <w:r w:rsidRPr="009F4179">
        <w:rPr>
          <w:rFonts w:ascii="Calibri" w:hAnsi="Calibri" w:cs="Times New Roman"/>
          <w:color w:val="000000"/>
          <w:sz w:val="22"/>
          <w:szCs w:val="22"/>
        </w:rPr>
        <w:t xml:space="preserve"> discussion</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Currently there are individuals working on the </w:t>
      </w:r>
      <w:proofErr w:type="spellStart"/>
      <w:r w:rsidRPr="009F4179">
        <w:rPr>
          <w:rFonts w:ascii="Calibri" w:hAnsi="Calibri" w:cs="Times New Roman"/>
          <w:color w:val="000000"/>
          <w:sz w:val="22"/>
          <w:szCs w:val="22"/>
        </w:rPr>
        <w:t>PeeringDB</w:t>
      </w:r>
      <w:proofErr w:type="spellEnd"/>
      <w:r w:rsidRPr="009F4179">
        <w:rPr>
          <w:rFonts w:ascii="Calibri" w:hAnsi="Calibri" w:cs="Times New Roman"/>
          <w:color w:val="000000"/>
          <w:sz w:val="22"/>
          <w:szCs w:val="22"/>
        </w:rPr>
        <w:t xml:space="preserve"> site, they are looking for a formal corporate umbrella to exist under.  NANOG could serve as that host site, provide some administrative support, align and look for options to receive donations and further develop the Peering Database.  </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Responsibilities as host would be to administer overhead, provide HR support for person to maintain the site, etc.  The potential responsibilities do come with a number of liabilities that need to be seriously considered.  </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A few NANOG Board members approached </w:t>
      </w:r>
      <w:proofErr w:type="spellStart"/>
      <w:r w:rsidRPr="009F4179">
        <w:rPr>
          <w:rFonts w:ascii="Calibri" w:hAnsi="Calibri" w:cs="Times New Roman"/>
          <w:color w:val="000000"/>
          <w:sz w:val="22"/>
          <w:szCs w:val="22"/>
        </w:rPr>
        <w:t>PeeringDB</w:t>
      </w:r>
      <w:proofErr w:type="spellEnd"/>
      <w:r w:rsidRPr="009F4179">
        <w:rPr>
          <w:rFonts w:ascii="Calibri" w:hAnsi="Calibri" w:cs="Times New Roman"/>
          <w:color w:val="000000"/>
          <w:sz w:val="22"/>
          <w:szCs w:val="22"/>
        </w:rPr>
        <w:t xml:space="preserve"> administrators with offer as tool is becoming very important to the Internet community.  Agree NANOG would need to see current financials and have a discussion about what the support is really required.  </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Board Members expressed support for the idea of </w:t>
      </w:r>
      <w:proofErr w:type="gramStart"/>
      <w:r w:rsidRPr="009F4179">
        <w:rPr>
          <w:rFonts w:ascii="Calibri" w:hAnsi="Calibri" w:cs="Times New Roman"/>
          <w:color w:val="000000"/>
          <w:sz w:val="22"/>
          <w:szCs w:val="22"/>
        </w:rPr>
        <w:t>NANOG  supporting</w:t>
      </w:r>
      <w:proofErr w:type="gramEnd"/>
      <w:r w:rsidRPr="009F4179">
        <w:rPr>
          <w:rFonts w:ascii="Calibri" w:hAnsi="Calibri" w:cs="Times New Roman"/>
          <w:color w:val="000000"/>
          <w:sz w:val="22"/>
          <w:szCs w:val="22"/>
        </w:rPr>
        <w:t xml:space="preserve"> the activity and agreed to further discuss at the Board meeting in June, during NANOG 64.  All agree, the project must be able to succeed if take on the project on.  B. Burke will reach out to A. Hughes to start gathering the information requested.</w:t>
      </w:r>
    </w:p>
    <w:p w:rsidR="009F4179" w:rsidRPr="009F4179" w:rsidRDefault="009F4179" w:rsidP="009F4179">
      <w:pPr>
        <w:numPr>
          <w:ilvl w:val="0"/>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Discussion regarding NANOG Meeting Wireless</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Recent communications regarding the NANOG Meeting Wireless </w:t>
      </w:r>
      <w:proofErr w:type="gramStart"/>
      <w:r w:rsidRPr="009F4179">
        <w:rPr>
          <w:rFonts w:ascii="Calibri" w:hAnsi="Calibri" w:cs="Times New Roman"/>
          <w:color w:val="000000"/>
          <w:sz w:val="22"/>
          <w:szCs w:val="22"/>
        </w:rPr>
        <w:t>solutions,</w:t>
      </w:r>
      <w:proofErr w:type="gramEnd"/>
      <w:r w:rsidRPr="009F4179">
        <w:rPr>
          <w:rFonts w:ascii="Calibri" w:hAnsi="Calibri" w:cs="Times New Roman"/>
          <w:color w:val="000000"/>
          <w:sz w:val="22"/>
          <w:szCs w:val="22"/>
        </w:rPr>
        <w:t xml:space="preserve"> have developed a lack of confidence in current set-up for NANOG 64.</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NANOG has grown to a level that it is critical the investment of equipment and staff be improved.  </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MOTION: D. Golding moved to create a Board Task Force of 3 members, headed by D. </w:t>
      </w:r>
      <w:proofErr w:type="spellStart"/>
      <w:r w:rsidRPr="009F4179">
        <w:rPr>
          <w:rFonts w:ascii="Calibri" w:hAnsi="Calibri" w:cs="Times New Roman"/>
          <w:color w:val="000000"/>
          <w:sz w:val="22"/>
          <w:szCs w:val="22"/>
        </w:rPr>
        <w:t>Temkin</w:t>
      </w:r>
      <w:proofErr w:type="spellEnd"/>
      <w:r w:rsidRPr="009F4179">
        <w:rPr>
          <w:rFonts w:ascii="Calibri" w:hAnsi="Calibri" w:cs="Times New Roman"/>
          <w:color w:val="000000"/>
          <w:sz w:val="22"/>
          <w:szCs w:val="22"/>
        </w:rPr>
        <w:t xml:space="preserve">, to hire a consultant and obtain wireless network gear, in an amount not to exceed $100,000.00.  Seconded by G. </w:t>
      </w:r>
      <w:proofErr w:type="spellStart"/>
      <w:r w:rsidRPr="009F4179">
        <w:rPr>
          <w:rFonts w:ascii="Calibri" w:hAnsi="Calibri" w:cs="Times New Roman"/>
          <w:color w:val="000000"/>
          <w:sz w:val="22"/>
          <w:szCs w:val="22"/>
        </w:rPr>
        <w:t>Dendy</w:t>
      </w:r>
      <w:proofErr w:type="spellEnd"/>
      <w:r w:rsidRPr="009F4179">
        <w:rPr>
          <w:rFonts w:ascii="Calibri" w:hAnsi="Calibri" w:cs="Times New Roman"/>
          <w:color w:val="000000"/>
          <w:sz w:val="22"/>
          <w:szCs w:val="22"/>
        </w:rPr>
        <w:t>.  Motion passed.</w:t>
      </w:r>
    </w:p>
    <w:p w:rsidR="009F4179" w:rsidRPr="009F4179" w:rsidRDefault="009F4179" w:rsidP="009F4179">
      <w:pPr>
        <w:numPr>
          <w:ilvl w:val="0"/>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Registration Comp Policy for Presenters</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Discussion was held regarding the current Waiver Fee policy relating to </w:t>
      </w:r>
      <w:proofErr w:type="spellStart"/>
      <w:r w:rsidRPr="009F4179">
        <w:rPr>
          <w:rFonts w:ascii="Calibri" w:hAnsi="Calibri" w:cs="Times New Roman"/>
          <w:color w:val="000000"/>
          <w:sz w:val="22"/>
          <w:szCs w:val="22"/>
        </w:rPr>
        <w:t>comped</w:t>
      </w:r>
      <w:proofErr w:type="spellEnd"/>
      <w:r w:rsidRPr="009F4179">
        <w:rPr>
          <w:rFonts w:ascii="Calibri" w:hAnsi="Calibri" w:cs="Times New Roman"/>
          <w:color w:val="000000"/>
          <w:sz w:val="22"/>
          <w:szCs w:val="22"/>
        </w:rPr>
        <w:t xml:space="preserve"> registrations for Panel presenters within a Track.  A reminder was made, indicating a needs-based comp request policy is in place.  The Program Committee Chair can determine if the request is valid and send to the Executive Director for approval. </w:t>
      </w:r>
    </w:p>
    <w:p w:rsidR="009F4179" w:rsidRPr="009F4179" w:rsidRDefault="009F4179" w:rsidP="009F4179">
      <w:pPr>
        <w:numPr>
          <w:ilvl w:val="1"/>
          <w:numId w:val="3"/>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Board directed B. Burke to codify the policy and include a process to use when asking for an exception, to be provided to the Program Committee. </w:t>
      </w:r>
    </w:p>
    <w:p w:rsidR="009F4179" w:rsidRPr="009F4179" w:rsidRDefault="009F4179" w:rsidP="009F4179">
      <w:pPr>
        <w:rPr>
          <w:rFonts w:ascii="Times" w:eastAsia="Times New Roman" w:hAnsi="Times" w:cs="Times New Roman"/>
          <w:sz w:val="20"/>
          <w:szCs w:val="20"/>
        </w:rPr>
      </w:pP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5.  Committee Chair Updates - Tony and Andy</w:t>
      </w:r>
    </w:p>
    <w:p w:rsidR="009F4179" w:rsidRPr="009F4179" w:rsidRDefault="009F4179" w:rsidP="009F4179">
      <w:pPr>
        <w:numPr>
          <w:ilvl w:val="0"/>
          <w:numId w:val="4"/>
        </w:numPr>
        <w:textAlignment w:val="baseline"/>
        <w:rPr>
          <w:rFonts w:ascii="Calibri" w:hAnsi="Calibri" w:cs="Times New Roman"/>
          <w:color w:val="000000"/>
          <w:sz w:val="22"/>
          <w:szCs w:val="22"/>
        </w:rPr>
      </w:pPr>
      <w:r w:rsidRPr="009F4179">
        <w:rPr>
          <w:rFonts w:ascii="Calibri" w:hAnsi="Calibri" w:cs="Times New Roman"/>
          <w:color w:val="000000"/>
          <w:sz w:val="22"/>
          <w:szCs w:val="22"/>
        </w:rPr>
        <w:t>Program Committee</w:t>
      </w:r>
    </w:p>
    <w:p w:rsidR="009F4179" w:rsidRPr="009F4179" w:rsidRDefault="009F4179" w:rsidP="009F4179">
      <w:pPr>
        <w:numPr>
          <w:ilvl w:val="1"/>
          <w:numId w:val="5"/>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Items for San Francisco meeting continue to come in.  There are a good number of tutorials, presentations </w:t>
      </w:r>
      <w:proofErr w:type="gramStart"/>
      <w:r w:rsidRPr="009F4179">
        <w:rPr>
          <w:rFonts w:ascii="Calibri" w:hAnsi="Calibri" w:cs="Times New Roman"/>
          <w:color w:val="000000"/>
          <w:sz w:val="22"/>
          <w:szCs w:val="22"/>
        </w:rPr>
        <w:t>which</w:t>
      </w:r>
      <w:proofErr w:type="gramEnd"/>
      <w:r w:rsidRPr="009F4179">
        <w:rPr>
          <w:rFonts w:ascii="Calibri" w:hAnsi="Calibri" w:cs="Times New Roman"/>
          <w:color w:val="000000"/>
          <w:sz w:val="22"/>
          <w:szCs w:val="22"/>
        </w:rPr>
        <w:t xml:space="preserve"> continue to be accepted.  </w:t>
      </w:r>
    </w:p>
    <w:p w:rsidR="009F4179" w:rsidRPr="009F4179" w:rsidRDefault="009F4179" w:rsidP="009F4179">
      <w:pPr>
        <w:numPr>
          <w:ilvl w:val="1"/>
          <w:numId w:val="5"/>
        </w:numPr>
        <w:textAlignment w:val="baseline"/>
        <w:rPr>
          <w:rFonts w:ascii="Calibri" w:hAnsi="Calibri" w:cs="Times New Roman"/>
          <w:color w:val="000000"/>
          <w:sz w:val="22"/>
          <w:szCs w:val="22"/>
        </w:rPr>
      </w:pPr>
      <w:r w:rsidRPr="009F4179">
        <w:rPr>
          <w:rFonts w:ascii="Calibri" w:hAnsi="Calibri" w:cs="Times New Roman"/>
          <w:color w:val="000000"/>
          <w:sz w:val="22"/>
          <w:szCs w:val="22"/>
        </w:rPr>
        <w:t>Currently still looking for Keynote Presentation ideas.  However, program will be filled even if a Keynote is not brought forward.</w:t>
      </w:r>
    </w:p>
    <w:p w:rsidR="009F4179" w:rsidRPr="009F4179" w:rsidRDefault="009F4179" w:rsidP="009F4179">
      <w:pPr>
        <w:numPr>
          <w:ilvl w:val="0"/>
          <w:numId w:val="5"/>
        </w:numPr>
        <w:textAlignment w:val="baseline"/>
        <w:rPr>
          <w:rFonts w:ascii="Calibri" w:hAnsi="Calibri" w:cs="Times New Roman"/>
          <w:color w:val="000000"/>
          <w:sz w:val="22"/>
          <w:szCs w:val="22"/>
        </w:rPr>
      </w:pPr>
      <w:r w:rsidRPr="009F4179">
        <w:rPr>
          <w:rFonts w:ascii="Calibri" w:hAnsi="Calibri" w:cs="Times New Roman"/>
          <w:color w:val="000000"/>
          <w:sz w:val="22"/>
          <w:szCs w:val="22"/>
        </w:rPr>
        <w:t>Communications Committee</w:t>
      </w:r>
    </w:p>
    <w:p w:rsidR="009F4179" w:rsidRPr="009F4179" w:rsidRDefault="009F4179" w:rsidP="009F4179">
      <w:pPr>
        <w:numPr>
          <w:ilvl w:val="1"/>
          <w:numId w:val="5"/>
        </w:numPr>
        <w:textAlignment w:val="baseline"/>
        <w:rPr>
          <w:rFonts w:ascii="Calibri" w:hAnsi="Calibri" w:cs="Times New Roman"/>
          <w:color w:val="000000"/>
          <w:sz w:val="22"/>
          <w:szCs w:val="22"/>
        </w:rPr>
      </w:pPr>
      <w:r w:rsidRPr="009F4179">
        <w:rPr>
          <w:rFonts w:ascii="Calibri" w:hAnsi="Calibri" w:cs="Times New Roman"/>
          <w:color w:val="000000"/>
          <w:sz w:val="22"/>
          <w:szCs w:val="22"/>
        </w:rPr>
        <w:t xml:space="preserve">Mailman update to be performed over the weekend.  Messages were sent by L. </w:t>
      </w:r>
      <w:proofErr w:type="spellStart"/>
      <w:r w:rsidRPr="009F4179">
        <w:rPr>
          <w:rFonts w:ascii="Calibri" w:hAnsi="Calibri" w:cs="Times New Roman"/>
          <w:color w:val="000000"/>
          <w:sz w:val="22"/>
          <w:szCs w:val="22"/>
        </w:rPr>
        <w:t>Blunk</w:t>
      </w:r>
      <w:proofErr w:type="spellEnd"/>
      <w:r w:rsidRPr="009F4179">
        <w:rPr>
          <w:rFonts w:ascii="Calibri" w:hAnsi="Calibri" w:cs="Times New Roman"/>
          <w:color w:val="000000"/>
          <w:sz w:val="22"/>
          <w:szCs w:val="22"/>
        </w:rPr>
        <w:t xml:space="preserve"> to alert the community, and he will send another message once the update is complete.</w:t>
      </w:r>
    </w:p>
    <w:p w:rsidR="009F4179" w:rsidRPr="009F4179" w:rsidRDefault="009F4179" w:rsidP="009F4179">
      <w:pPr>
        <w:numPr>
          <w:ilvl w:val="1"/>
          <w:numId w:val="5"/>
        </w:numPr>
        <w:textAlignment w:val="baseline"/>
        <w:rPr>
          <w:rFonts w:ascii="Calibri" w:hAnsi="Calibri" w:cs="Times New Roman"/>
          <w:color w:val="000000"/>
          <w:sz w:val="22"/>
          <w:szCs w:val="22"/>
        </w:rPr>
      </w:pPr>
      <w:proofErr w:type="gramStart"/>
      <w:r w:rsidRPr="009F4179">
        <w:rPr>
          <w:rFonts w:ascii="Calibri" w:hAnsi="Calibri" w:cs="Times New Roman"/>
          <w:color w:val="000000"/>
          <w:sz w:val="22"/>
          <w:szCs w:val="22"/>
        </w:rPr>
        <w:t>A reminder to make sure Social Media post requests are</w:t>
      </w:r>
      <w:proofErr w:type="gramEnd"/>
      <w:r w:rsidRPr="009F4179">
        <w:rPr>
          <w:rFonts w:ascii="Calibri" w:hAnsi="Calibri" w:cs="Times New Roman"/>
          <w:color w:val="000000"/>
          <w:sz w:val="22"/>
          <w:szCs w:val="22"/>
        </w:rPr>
        <w:t xml:space="preserve"> sent to the CC (B. </w:t>
      </w:r>
      <w:proofErr w:type="spellStart"/>
      <w:r w:rsidRPr="009F4179">
        <w:rPr>
          <w:rFonts w:ascii="Calibri" w:hAnsi="Calibri" w:cs="Times New Roman"/>
          <w:color w:val="000000"/>
          <w:sz w:val="22"/>
          <w:szCs w:val="22"/>
        </w:rPr>
        <w:t>Raymo</w:t>
      </w:r>
      <w:proofErr w:type="spellEnd"/>
      <w:r w:rsidRPr="009F4179">
        <w:rPr>
          <w:rFonts w:ascii="Calibri" w:hAnsi="Calibri" w:cs="Times New Roman"/>
          <w:color w:val="000000"/>
          <w:sz w:val="22"/>
          <w:szCs w:val="22"/>
        </w:rPr>
        <w:t xml:space="preserve">) so they can be broadcast in a timely manner. </w:t>
      </w:r>
    </w:p>
    <w:p w:rsidR="009F4179" w:rsidRPr="009F4179" w:rsidRDefault="009F4179" w:rsidP="009F4179">
      <w:pPr>
        <w:rPr>
          <w:rFonts w:ascii="Times" w:eastAsia="Times New Roman" w:hAnsi="Times" w:cs="Times New Roman"/>
          <w:sz w:val="20"/>
          <w:szCs w:val="20"/>
        </w:rPr>
      </w:pP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rPr>
        <w:t>The call was adjourned at 5:11pm Eastern.</w:t>
      </w:r>
    </w:p>
    <w:p w:rsidR="009F4179" w:rsidRPr="009F4179" w:rsidRDefault="009F4179" w:rsidP="009F4179">
      <w:pPr>
        <w:rPr>
          <w:rFonts w:ascii="Times" w:eastAsia="Times New Roman" w:hAnsi="Times" w:cs="Times New Roman"/>
          <w:sz w:val="20"/>
          <w:szCs w:val="20"/>
        </w:rPr>
      </w:pPr>
    </w:p>
    <w:p w:rsidR="009F4179" w:rsidRPr="009F4179" w:rsidRDefault="009F4179" w:rsidP="009F4179">
      <w:pPr>
        <w:rPr>
          <w:rFonts w:ascii="Times" w:hAnsi="Times" w:cs="Times New Roman"/>
          <w:sz w:val="20"/>
          <w:szCs w:val="20"/>
        </w:rPr>
      </w:pPr>
      <w:r w:rsidRPr="009F4179">
        <w:rPr>
          <w:rFonts w:ascii="Calibri" w:hAnsi="Calibri" w:cs="Times New Roman"/>
          <w:color w:val="000000"/>
          <w:sz w:val="22"/>
          <w:szCs w:val="22"/>
          <w:u w:val="single"/>
        </w:rPr>
        <w:t>Next Board Meeting:</w:t>
      </w:r>
      <w:r w:rsidRPr="009F4179">
        <w:rPr>
          <w:rFonts w:ascii="Calibri" w:hAnsi="Calibri" w:cs="Times New Roman"/>
          <w:color w:val="000000"/>
          <w:sz w:val="22"/>
          <w:szCs w:val="22"/>
        </w:rPr>
        <w:t xml:space="preserve"> May 15, 2015</w:t>
      </w:r>
    </w:p>
    <w:p w:rsidR="009F4179" w:rsidRPr="009F4179" w:rsidRDefault="009F4179" w:rsidP="009F4179">
      <w:pPr>
        <w:rPr>
          <w:rFonts w:ascii="Times" w:eastAsia="Times New Roman" w:hAnsi="Times" w:cs="Times New Roman"/>
          <w:sz w:val="20"/>
          <w:szCs w:val="20"/>
        </w:rPr>
      </w:pPr>
    </w:p>
    <w:p w:rsidR="00C963AA" w:rsidRDefault="00C963AA">
      <w:bookmarkStart w:id="0" w:name="_GoBack"/>
      <w:bookmarkEnd w:id="0"/>
    </w:p>
    <w:sectPr w:rsidR="00C963AA" w:rsidSect="005F4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5725"/>
    <w:multiLevelType w:val="multilevel"/>
    <w:tmpl w:val="D3FC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46025"/>
    <w:multiLevelType w:val="multilevel"/>
    <w:tmpl w:val="D3FC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95969"/>
    <w:multiLevelType w:val="multilevel"/>
    <w:tmpl w:val="D3FC1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79"/>
    <w:rsid w:val="005F4D26"/>
    <w:rsid w:val="009F4179"/>
    <w:rsid w:val="00C9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25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417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417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179"/>
    <w:rPr>
      <w:rFonts w:ascii="Times" w:hAnsi="Times"/>
      <w:b/>
      <w:bCs/>
      <w:sz w:val="36"/>
      <w:szCs w:val="36"/>
    </w:rPr>
  </w:style>
  <w:style w:type="character" w:customStyle="1" w:styleId="Heading3Char">
    <w:name w:val="Heading 3 Char"/>
    <w:basedOn w:val="DefaultParagraphFont"/>
    <w:link w:val="Heading3"/>
    <w:uiPriority w:val="9"/>
    <w:rsid w:val="009F4179"/>
    <w:rPr>
      <w:rFonts w:ascii="Times" w:hAnsi="Times"/>
      <w:b/>
      <w:bCs/>
      <w:sz w:val="27"/>
      <w:szCs w:val="27"/>
    </w:rPr>
  </w:style>
  <w:style w:type="paragraph" w:styleId="NormalWeb">
    <w:name w:val="Normal (Web)"/>
    <w:basedOn w:val="Normal"/>
    <w:uiPriority w:val="99"/>
    <w:unhideWhenUsed/>
    <w:rsid w:val="009F417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F4179"/>
  </w:style>
  <w:style w:type="character" w:styleId="Hyperlink">
    <w:name w:val="Hyperlink"/>
    <w:basedOn w:val="DefaultParagraphFont"/>
    <w:uiPriority w:val="99"/>
    <w:semiHidden/>
    <w:unhideWhenUsed/>
    <w:rsid w:val="009F41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417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417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179"/>
    <w:rPr>
      <w:rFonts w:ascii="Times" w:hAnsi="Times"/>
      <w:b/>
      <w:bCs/>
      <w:sz w:val="36"/>
      <w:szCs w:val="36"/>
    </w:rPr>
  </w:style>
  <w:style w:type="character" w:customStyle="1" w:styleId="Heading3Char">
    <w:name w:val="Heading 3 Char"/>
    <w:basedOn w:val="DefaultParagraphFont"/>
    <w:link w:val="Heading3"/>
    <w:uiPriority w:val="9"/>
    <w:rsid w:val="009F4179"/>
    <w:rPr>
      <w:rFonts w:ascii="Times" w:hAnsi="Times"/>
      <w:b/>
      <w:bCs/>
      <w:sz w:val="27"/>
      <w:szCs w:val="27"/>
    </w:rPr>
  </w:style>
  <w:style w:type="paragraph" w:styleId="NormalWeb">
    <w:name w:val="Normal (Web)"/>
    <w:basedOn w:val="Normal"/>
    <w:uiPriority w:val="99"/>
    <w:unhideWhenUsed/>
    <w:rsid w:val="009F417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F4179"/>
  </w:style>
  <w:style w:type="character" w:styleId="Hyperlink">
    <w:name w:val="Hyperlink"/>
    <w:basedOn w:val="DefaultParagraphFont"/>
    <w:uiPriority w:val="99"/>
    <w:semiHidden/>
    <w:unhideWhenUsed/>
    <w:rsid w:val="009F4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65">
      <w:bodyDiv w:val="1"/>
      <w:marLeft w:val="0"/>
      <w:marRight w:val="0"/>
      <w:marTop w:val="0"/>
      <w:marBottom w:val="0"/>
      <w:divBdr>
        <w:top w:val="none" w:sz="0" w:space="0" w:color="auto"/>
        <w:left w:val="none" w:sz="0" w:space="0" w:color="auto"/>
        <w:bottom w:val="none" w:sz="0" w:space="0" w:color="auto"/>
        <w:right w:val="none" w:sz="0" w:space="0" w:color="auto"/>
      </w:divBdr>
      <w:divsChild>
        <w:div w:id="13927331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a/newnog.org/document/d/1ONdIBrECa9-iF1HFg1fnkaVs5VeXBrbVNBDRSH5GSy4/edit" TargetMode="External"/><Relationship Id="rId7" Type="http://schemas.openxmlformats.org/officeDocument/2006/relationships/hyperlink" Target="https://docs.google.com/a/newnog.org/document/d/17siKo_qlAg7F2A6HQXoPY6W7nxoipSnlMBbCX6LP39s/edit" TargetMode="External"/><Relationship Id="rId8" Type="http://schemas.openxmlformats.org/officeDocument/2006/relationships/hyperlink" Target="https://docs.google.com/a/newnog.org/document/d/1okIFHwsS2LFqZip2h-OtDWSauCbZ8Oat59Ty6wQcaTk/ed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5906</Characters>
  <Application>Microsoft Macintosh Word</Application>
  <DocSecurity>0</DocSecurity>
  <Lines>49</Lines>
  <Paragraphs>13</Paragraphs>
  <ScaleCrop>false</ScaleCrop>
  <Company>NANOG</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Darrieux Harvey</dc:creator>
  <cp:keywords/>
  <dc:description/>
  <cp:lastModifiedBy>Darrieux Harvey</cp:lastModifiedBy>
  <cp:revision>1</cp:revision>
  <dcterms:created xsi:type="dcterms:W3CDTF">2015-08-10T17:54:00Z</dcterms:created>
  <dcterms:modified xsi:type="dcterms:W3CDTF">2015-08-10T17:55:00Z</dcterms:modified>
</cp:coreProperties>
</file>